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80B4" w14:textId="77777777" w:rsidR="00151D3C" w:rsidRPr="006E4271" w:rsidRDefault="00082F76" w:rsidP="00A84864">
      <w:pPr>
        <w:spacing w:before="100" w:beforeAutospacing="1" w:after="0"/>
        <w:jc w:val="center"/>
        <w:rPr>
          <w:b/>
          <w:sz w:val="28"/>
          <w:szCs w:val="28"/>
        </w:rPr>
      </w:pPr>
      <w:r w:rsidRPr="006E4271">
        <w:rPr>
          <w:b/>
          <w:sz w:val="28"/>
          <w:szCs w:val="28"/>
        </w:rPr>
        <w:t xml:space="preserve">Purchase Specifications for a </w:t>
      </w:r>
    </w:p>
    <w:p w14:paraId="507B3299" w14:textId="77777777" w:rsidR="00082F76" w:rsidRDefault="009C1AC7" w:rsidP="00A84864">
      <w:pPr>
        <w:spacing w:before="100" w:beforeAutospacing="1" w:after="0"/>
        <w:jc w:val="center"/>
        <w:rPr>
          <w:b/>
          <w:sz w:val="28"/>
          <w:szCs w:val="28"/>
        </w:rPr>
      </w:pPr>
      <w:r w:rsidRPr="006E4271">
        <w:rPr>
          <w:b/>
          <w:sz w:val="28"/>
          <w:szCs w:val="28"/>
        </w:rPr>
        <w:t>3</w:t>
      </w:r>
      <w:r w:rsidR="00082F76" w:rsidRPr="006E4271">
        <w:rPr>
          <w:b/>
          <w:sz w:val="28"/>
          <w:szCs w:val="28"/>
        </w:rPr>
        <w:t xml:space="preserve"> – 5</w:t>
      </w:r>
      <w:r w:rsidRPr="006E4271">
        <w:rPr>
          <w:b/>
          <w:sz w:val="28"/>
          <w:szCs w:val="28"/>
        </w:rPr>
        <w:t xml:space="preserve"> </w:t>
      </w:r>
      <w:r w:rsidR="00082F76" w:rsidRPr="006E4271">
        <w:rPr>
          <w:b/>
          <w:sz w:val="28"/>
          <w:szCs w:val="28"/>
        </w:rPr>
        <w:t xml:space="preserve">NM </w:t>
      </w:r>
      <w:r w:rsidR="00EF5CD8" w:rsidRPr="006E4271">
        <w:rPr>
          <w:b/>
          <w:sz w:val="28"/>
          <w:szCs w:val="28"/>
        </w:rPr>
        <w:t xml:space="preserve">Solar </w:t>
      </w:r>
      <w:r w:rsidR="00082F76" w:rsidRPr="006E4271">
        <w:rPr>
          <w:b/>
          <w:sz w:val="28"/>
          <w:szCs w:val="28"/>
        </w:rPr>
        <w:t>Marine Lantern</w:t>
      </w:r>
    </w:p>
    <w:p w14:paraId="2150F86E" w14:textId="77777777" w:rsidR="006E4271" w:rsidRPr="006E4271" w:rsidRDefault="006E4271" w:rsidP="00A84864">
      <w:pPr>
        <w:spacing w:before="100" w:beforeAutospacing="1" w:after="0"/>
        <w:jc w:val="center"/>
        <w:rPr>
          <w:b/>
          <w:sz w:val="28"/>
          <w:szCs w:val="28"/>
        </w:rPr>
      </w:pPr>
    </w:p>
    <w:p w14:paraId="3A5751DA" w14:textId="77777777" w:rsidR="00082F76" w:rsidRDefault="00082F76" w:rsidP="00A84864">
      <w:pPr>
        <w:spacing w:before="100" w:beforeAutospacing="1" w:after="0"/>
        <w:rPr>
          <w:b/>
        </w:rPr>
      </w:pPr>
      <w:r>
        <w:rPr>
          <w:b/>
        </w:rPr>
        <w:t>Overview</w:t>
      </w:r>
    </w:p>
    <w:p w14:paraId="42EBF362" w14:textId="1E7E3567" w:rsidR="00082F76" w:rsidRPr="00414182" w:rsidRDefault="00082F76" w:rsidP="00A84864">
      <w:pPr>
        <w:spacing w:before="100" w:beforeAutospacing="1" w:after="0"/>
      </w:pPr>
      <w:r w:rsidRPr="00414182">
        <w:t xml:space="preserve">This specification is for a </w:t>
      </w:r>
      <w:r w:rsidR="009C1AC7">
        <w:t>3</w:t>
      </w:r>
      <w:r w:rsidRPr="00414182">
        <w:t xml:space="preserve">–5NM </w:t>
      </w:r>
      <w:r w:rsidR="00EF5CD8">
        <w:t xml:space="preserve">solar </w:t>
      </w:r>
      <w:r w:rsidRPr="00414182">
        <w:t>lantern.</w:t>
      </w:r>
    </w:p>
    <w:p w14:paraId="70E4D29C" w14:textId="34FDD041" w:rsidR="00082F76" w:rsidRDefault="00082F76" w:rsidP="00A84864">
      <w:pPr>
        <w:spacing w:before="100" w:beforeAutospacing="1" w:after="0"/>
      </w:pPr>
      <w:r w:rsidRPr="00414182">
        <w:t xml:space="preserve">The lantern shall </w:t>
      </w:r>
      <w:r w:rsidR="00414182">
        <w:t xml:space="preserve">have the ability to be </w:t>
      </w:r>
      <w:r w:rsidR="002405F0">
        <w:t xml:space="preserve">remotely </w:t>
      </w:r>
      <w:r w:rsidR="00414182">
        <w:t>p</w:t>
      </w:r>
      <w:r w:rsidR="00414182" w:rsidRPr="00414182">
        <w:t>rogram</w:t>
      </w:r>
      <w:r w:rsidR="00414182">
        <w:t xml:space="preserve">ed and maintained </w:t>
      </w:r>
      <w:r w:rsidR="002405F0">
        <w:t xml:space="preserve">utilizing </w:t>
      </w:r>
      <w:r w:rsidRPr="00414182">
        <w:t>Bluetooth®</w:t>
      </w:r>
      <w:r w:rsidR="007C3029">
        <w:t xml:space="preserve"> technology at a distance of 50 meters/164 feet</w:t>
      </w:r>
      <w:r w:rsidR="00B2177B">
        <w:t>.</w:t>
      </w:r>
    </w:p>
    <w:p w14:paraId="1570ACFA" w14:textId="77777777" w:rsidR="00414182" w:rsidRPr="00414182" w:rsidRDefault="00414182" w:rsidP="00A84864">
      <w:pPr>
        <w:spacing w:before="100" w:beforeAutospacing="1" w:after="0"/>
        <w:rPr>
          <w:b/>
        </w:rPr>
      </w:pPr>
      <w:r w:rsidRPr="00414182">
        <w:rPr>
          <w:b/>
        </w:rPr>
        <w:t>Light Characteristics</w:t>
      </w:r>
    </w:p>
    <w:p w14:paraId="1EA8A181" w14:textId="3F507122" w:rsidR="00414182" w:rsidRDefault="00414182" w:rsidP="00A84864">
      <w:pPr>
        <w:spacing w:before="100" w:beforeAutospacing="1" w:after="0"/>
      </w:pPr>
      <w:r>
        <w:t>The lantern</w:t>
      </w:r>
      <w:r w:rsidR="00436552">
        <w:t xml:space="preserve"> shall </w:t>
      </w:r>
      <w:r w:rsidR="007E496E">
        <w:t>utili</w:t>
      </w:r>
      <w:r w:rsidR="00C11EFA">
        <w:t>z</w:t>
      </w:r>
      <w:r w:rsidR="007E496E">
        <w:t xml:space="preserve">e </w:t>
      </w:r>
      <w:r w:rsidR="00436552">
        <w:t>a single, high efficiency LED light source.</w:t>
      </w:r>
    </w:p>
    <w:p w14:paraId="46488B8F" w14:textId="06FAEAEF" w:rsidR="00414182" w:rsidRDefault="00E93740" w:rsidP="00A84864">
      <w:pPr>
        <w:spacing w:before="100" w:beforeAutospacing="1" w:after="0"/>
      </w:pPr>
      <w:r>
        <w:t>The lantern shall have up to 256 IALA flash characters</w:t>
      </w:r>
      <w:r w:rsidR="007E496E">
        <w:t xml:space="preserve"> with an additional 54 popular custom characters</w:t>
      </w:r>
      <w:r w:rsidR="00C11EFA">
        <w:t>.</w:t>
      </w:r>
    </w:p>
    <w:p w14:paraId="681EC18B" w14:textId="77777777" w:rsidR="00E93740" w:rsidRDefault="00E93740" w:rsidP="00A84864">
      <w:pPr>
        <w:spacing w:before="100" w:beforeAutospacing="1" w:after="0"/>
      </w:pPr>
      <w:r>
        <w:t>The lantern shall have</w:t>
      </w:r>
      <w:r w:rsidR="00547BBF">
        <w:t xml:space="preserve"> </w:t>
      </w:r>
      <w:r>
        <w:t xml:space="preserve">user-definable </w:t>
      </w:r>
      <w:r w:rsidR="00235D1B">
        <w:t xml:space="preserve">flash </w:t>
      </w:r>
      <w:r>
        <w:t>character</w:t>
      </w:r>
      <w:r w:rsidR="007E496E">
        <w:t>s</w:t>
      </w:r>
      <w:r>
        <w:t xml:space="preserve">. </w:t>
      </w:r>
    </w:p>
    <w:p w14:paraId="7EF3CE1B" w14:textId="77777777" w:rsidR="00797BDC" w:rsidRDefault="00797BDC" w:rsidP="00547BBF">
      <w:pPr>
        <w:tabs>
          <w:tab w:val="right" w:pos="9360"/>
        </w:tabs>
        <w:spacing w:before="100" w:beforeAutospacing="1" w:after="0"/>
      </w:pPr>
      <w:r>
        <w:t>The lantern output shall be in white,</w:t>
      </w:r>
      <w:r w:rsidR="007E496E">
        <w:t xml:space="preserve"> </w:t>
      </w:r>
      <w:r>
        <w:t xml:space="preserve">red, green, </w:t>
      </w:r>
      <w:r w:rsidR="007E496E">
        <w:t xml:space="preserve">and </w:t>
      </w:r>
      <w:r>
        <w:t>yellow.</w:t>
      </w:r>
    </w:p>
    <w:p w14:paraId="6A36CF20" w14:textId="77777777" w:rsidR="009C1AC7" w:rsidRDefault="00797BDC" w:rsidP="00A84864">
      <w:pPr>
        <w:spacing w:before="100" w:beforeAutospacing="1" w:after="0"/>
        <w:ind w:left="720" w:hanging="720"/>
      </w:pPr>
      <w:r>
        <w:t>The lantern shall have a maximum luminous intensity output of 131cd white at 7</w:t>
      </w:r>
      <w:r w:rsidR="00685682">
        <w:t>.5</w:t>
      </w:r>
      <w:r>
        <w:t>-degree divergence</w:t>
      </w:r>
      <w:r w:rsidR="009C1AC7">
        <w:t>, or 183cd white at 5-degree divergence.</w:t>
      </w:r>
    </w:p>
    <w:p w14:paraId="53B4FF6D" w14:textId="63137CEF" w:rsidR="009C1AC7" w:rsidRDefault="009C1AC7" w:rsidP="00A84864">
      <w:pPr>
        <w:spacing w:before="100" w:beforeAutospacing="1" w:after="0"/>
        <w:ind w:left="720" w:hanging="720"/>
      </w:pPr>
      <w:r>
        <w:t>The lantern shall have a visible range of 3-5</w:t>
      </w:r>
      <w:r w:rsidR="007E496E">
        <w:t>NM</w:t>
      </w:r>
      <w:r>
        <w:t>/5.5-9 km.</w:t>
      </w:r>
    </w:p>
    <w:p w14:paraId="61B7DBA7" w14:textId="77777777" w:rsidR="009C1AC7" w:rsidRDefault="009C1AC7" w:rsidP="00A84864">
      <w:pPr>
        <w:spacing w:before="100" w:beforeAutospacing="1" w:after="0"/>
        <w:ind w:left="720" w:hanging="720"/>
      </w:pPr>
      <w:r>
        <w:t xml:space="preserve">The lantern shall have a horizontal output of 0 – 360 degrees. </w:t>
      </w:r>
    </w:p>
    <w:p w14:paraId="65727473" w14:textId="77777777" w:rsidR="009C1AC7" w:rsidRDefault="009C1AC7" w:rsidP="00A84864">
      <w:pPr>
        <w:spacing w:before="100" w:beforeAutospacing="1" w:after="0"/>
        <w:ind w:left="720" w:hanging="720"/>
      </w:pPr>
      <w:r>
        <w:t>The lantern shall have multiple, user-adjustable intensity settings.</w:t>
      </w:r>
    </w:p>
    <w:p w14:paraId="72EA575C" w14:textId="77777777" w:rsidR="00DE2710" w:rsidRDefault="00DE2710" w:rsidP="00A84864">
      <w:pPr>
        <w:spacing w:before="100" w:beforeAutospacing="1" w:after="0"/>
      </w:pPr>
      <w:r>
        <w:t>The lantern shall have a vertical divergence of up to 7</w:t>
      </w:r>
      <w:r w:rsidR="00685682">
        <w:t>.5</w:t>
      </w:r>
      <w:r>
        <w:t xml:space="preserve"> degrees as standard, or 5 degrees as an option. </w:t>
      </w:r>
    </w:p>
    <w:p w14:paraId="232660BB" w14:textId="77777777" w:rsidR="00EF5CD8" w:rsidRDefault="00EF5CD8" w:rsidP="00A84864">
      <w:pPr>
        <w:spacing w:before="100" w:beforeAutospacing="1" w:after="0"/>
      </w:pPr>
      <w:r>
        <w:t xml:space="preserve">The lantern shall utilize a LED light source with a life expectancy of up to 100,000 hours. </w:t>
      </w:r>
    </w:p>
    <w:p w14:paraId="1259A69A" w14:textId="77777777" w:rsidR="00EF5CD8" w:rsidRPr="00EF5CD8" w:rsidRDefault="00EF5CD8" w:rsidP="00A84864">
      <w:pPr>
        <w:pStyle w:val="ListParagraph"/>
        <w:numPr>
          <w:ilvl w:val="0"/>
          <w:numId w:val="1"/>
        </w:numPr>
        <w:spacing w:before="100" w:beforeAutospacing="1" w:after="0"/>
        <w:rPr>
          <w:b/>
        </w:rPr>
      </w:pPr>
      <w:r w:rsidRPr="00EF5CD8">
        <w:rPr>
          <w:b/>
        </w:rPr>
        <w:t>Electrical Characteristics</w:t>
      </w:r>
    </w:p>
    <w:p w14:paraId="14590C0F" w14:textId="77777777" w:rsidR="00EF5CD8" w:rsidRDefault="00EF5CD8" w:rsidP="00A84864">
      <w:pPr>
        <w:spacing w:before="100" w:beforeAutospacing="1" w:after="0"/>
      </w:pPr>
      <w:r>
        <w:t>The lantern shall have integrated polarity protected circuit protection.</w:t>
      </w:r>
    </w:p>
    <w:p w14:paraId="37305213" w14:textId="77777777" w:rsidR="00EF5CD8" w:rsidRDefault="00FA003A" w:rsidP="00A84864">
      <w:pPr>
        <w:spacing w:before="100" w:beforeAutospacing="1" w:after="0"/>
      </w:pPr>
      <w:r>
        <w:t>The lantern shall have nominal voltage of 3.6 VDC.</w:t>
      </w:r>
    </w:p>
    <w:p w14:paraId="53C96656" w14:textId="77777777" w:rsidR="00FA003A" w:rsidRDefault="00FA003A" w:rsidP="00A84864">
      <w:pPr>
        <w:spacing w:before="100" w:beforeAutospacing="1" w:after="0"/>
      </w:pPr>
      <w:r>
        <w:t>The lantern shall have an operating temperature range of -40 to 80° C.</w:t>
      </w:r>
    </w:p>
    <w:p w14:paraId="7067DD5C" w14:textId="77777777" w:rsidR="004F1674" w:rsidRPr="004F1674" w:rsidRDefault="004F1674" w:rsidP="00A84864">
      <w:pPr>
        <w:pStyle w:val="ListParagraph"/>
        <w:numPr>
          <w:ilvl w:val="0"/>
          <w:numId w:val="1"/>
        </w:numPr>
        <w:spacing w:before="100" w:beforeAutospacing="1" w:after="0"/>
        <w:rPr>
          <w:b/>
        </w:rPr>
      </w:pPr>
      <w:r w:rsidRPr="004F1674">
        <w:rPr>
          <w:b/>
        </w:rPr>
        <w:lastRenderedPageBreak/>
        <w:t>Solar Characteristics</w:t>
      </w:r>
    </w:p>
    <w:p w14:paraId="5BA416BE" w14:textId="40DFCDFB" w:rsidR="004F1674" w:rsidRDefault="004F1674" w:rsidP="00A84864">
      <w:pPr>
        <w:spacing w:before="100" w:beforeAutospacing="1" w:after="0"/>
      </w:pPr>
      <w:r>
        <w:t xml:space="preserve">The lantern shall have two </w:t>
      </w:r>
      <w:r w:rsidR="00C11EFA">
        <w:t>mono</w:t>
      </w:r>
      <w:r>
        <w:t>crystalline solar modules.</w:t>
      </w:r>
    </w:p>
    <w:p w14:paraId="41096ED6" w14:textId="172F2714" w:rsidR="004F1674" w:rsidRDefault="004F1674" w:rsidP="00A84864">
      <w:pPr>
        <w:spacing w:before="100" w:beforeAutospacing="1" w:after="0"/>
      </w:pPr>
      <w:r>
        <w:t xml:space="preserve">Each </w:t>
      </w:r>
      <w:r w:rsidR="00553659">
        <w:t xml:space="preserve">of the lantern’s two solar </w:t>
      </w:r>
      <w:r>
        <w:t>module</w:t>
      </w:r>
      <w:r w:rsidR="00553659">
        <w:t>s</w:t>
      </w:r>
      <w:r>
        <w:t xml:space="preserve"> shall be </w:t>
      </w:r>
      <w:r w:rsidR="00A84864">
        <w:t>2</w:t>
      </w:r>
      <w:r w:rsidR="00C11EFA">
        <w:t>.5</w:t>
      </w:r>
      <w:r w:rsidR="00A84864">
        <w:t xml:space="preserve"> </w:t>
      </w:r>
      <w:r>
        <w:t xml:space="preserve">watts. </w:t>
      </w:r>
    </w:p>
    <w:p w14:paraId="21EDCC3B" w14:textId="77777777" w:rsidR="004F1674" w:rsidRDefault="00D171E5" w:rsidP="00A84864">
      <w:pPr>
        <w:spacing w:before="100" w:beforeAutospacing="1" w:after="0"/>
        <w:rPr>
          <w:b/>
        </w:rPr>
      </w:pPr>
      <w:r>
        <w:rPr>
          <w:b/>
        </w:rPr>
        <w:t>4.0</w:t>
      </w:r>
      <w:r w:rsidR="00C06727">
        <w:rPr>
          <w:b/>
        </w:rPr>
        <w:t xml:space="preserve"> </w:t>
      </w:r>
      <w:r w:rsidR="004F1674" w:rsidRPr="004F1674">
        <w:rPr>
          <w:b/>
        </w:rPr>
        <w:t>Power Supply</w:t>
      </w:r>
    </w:p>
    <w:p w14:paraId="3AC0A7A9" w14:textId="77777777" w:rsidR="004F1674" w:rsidRPr="004F1674" w:rsidRDefault="00D171E5" w:rsidP="00A84864">
      <w:pPr>
        <w:spacing w:before="100" w:beforeAutospacing="1" w:after="0"/>
      </w:pPr>
      <w:r>
        <w:t>T</w:t>
      </w:r>
      <w:r w:rsidR="00B82257">
        <w:t xml:space="preserve">he lantern shall utilize </w:t>
      </w:r>
      <w:r w:rsidR="00B82257" w:rsidRPr="00467342">
        <w:t xml:space="preserve">a </w:t>
      </w:r>
      <w:r w:rsidR="003E60FE" w:rsidRPr="00467342">
        <w:t xml:space="preserve">user-replaceable </w:t>
      </w:r>
      <w:r w:rsidRPr="00467342">
        <w:t>high</w:t>
      </w:r>
      <w:r>
        <w:t xml:space="preserve"> grade, nickel </w:t>
      </w:r>
      <w:r w:rsidRPr="00467342">
        <w:t xml:space="preserve">metal </w:t>
      </w:r>
      <w:r w:rsidR="000D1698">
        <w:t>hydride</w:t>
      </w:r>
      <w:r w:rsidR="000D1698" w:rsidRPr="00467342">
        <w:t xml:space="preserve"> </w:t>
      </w:r>
      <w:r w:rsidR="00B82257">
        <w:t>battery</w:t>
      </w:r>
      <w:r>
        <w:t>.</w:t>
      </w:r>
    </w:p>
    <w:p w14:paraId="0BECC907" w14:textId="77777777" w:rsidR="00D171E5" w:rsidRDefault="00D171E5" w:rsidP="00A84864">
      <w:pPr>
        <w:spacing w:before="100" w:beforeAutospacing="1" w:after="0"/>
        <w:ind w:left="720" w:hanging="720"/>
      </w:pPr>
      <w:r>
        <w:t xml:space="preserve">The lantern shall utilize a battery with a standard capacity of 17.2 Ah. </w:t>
      </w:r>
    </w:p>
    <w:p w14:paraId="15E8C1BA" w14:textId="77777777" w:rsidR="00D171E5" w:rsidRDefault="00D171E5" w:rsidP="00A84864">
      <w:pPr>
        <w:spacing w:before="100" w:beforeAutospacing="1" w:after="0"/>
        <w:ind w:left="720" w:hanging="720"/>
      </w:pPr>
      <w:r>
        <w:t>The lantern shall have an optional battery with a capacity of 21.5 Ah.</w:t>
      </w:r>
    </w:p>
    <w:p w14:paraId="1D5CA82E" w14:textId="77777777" w:rsidR="00D171E5" w:rsidRDefault="00D171E5" w:rsidP="00A84864">
      <w:pPr>
        <w:spacing w:before="100" w:beforeAutospacing="1" w:after="0"/>
        <w:ind w:left="720" w:hanging="720"/>
      </w:pPr>
      <w:r>
        <w:t>The lantern shall have a nominal voltage of 3.6 V.</w:t>
      </w:r>
    </w:p>
    <w:p w14:paraId="06ACBB9D" w14:textId="77777777" w:rsidR="009C1AC7" w:rsidRPr="00C06727" w:rsidRDefault="00D171E5" w:rsidP="00A84864">
      <w:pPr>
        <w:spacing w:before="100" w:beforeAutospacing="1" w:after="0"/>
        <w:ind w:left="720" w:hanging="720"/>
        <w:rPr>
          <w:b/>
        </w:rPr>
      </w:pPr>
      <w:r w:rsidRPr="00C06727">
        <w:rPr>
          <w:b/>
        </w:rPr>
        <w:t xml:space="preserve"> </w:t>
      </w:r>
      <w:r w:rsidR="00C06727" w:rsidRPr="00C06727">
        <w:rPr>
          <w:b/>
        </w:rPr>
        <w:t>5.0 Physical Characteristics</w:t>
      </w:r>
    </w:p>
    <w:p w14:paraId="2BA633C7" w14:textId="77777777" w:rsidR="00797BDC" w:rsidRDefault="00802311" w:rsidP="00A84864">
      <w:pPr>
        <w:spacing w:before="100" w:beforeAutospacing="1" w:after="0"/>
      </w:pPr>
      <w:r>
        <w:t>The body of the lantern shall be manufactured</w:t>
      </w:r>
      <w:r w:rsidRPr="00802311">
        <w:t xml:space="preserve"> </w:t>
      </w:r>
      <w:r>
        <w:t>from UV-stabilized Lexan</w:t>
      </w:r>
      <w:r w:rsidR="00553659">
        <w:t>® Polycarbonate.</w:t>
      </w:r>
    </w:p>
    <w:p w14:paraId="221D268C" w14:textId="77777777" w:rsidR="00553659" w:rsidRDefault="00553659" w:rsidP="00A84864">
      <w:pPr>
        <w:spacing w:before="100" w:beforeAutospacing="1" w:after="0"/>
      </w:pPr>
      <w:r>
        <w:t>The lens of the lantern shall be manufactured</w:t>
      </w:r>
      <w:r w:rsidRPr="00802311">
        <w:t xml:space="preserve"> </w:t>
      </w:r>
      <w:r>
        <w:t>from UV-stabilized Lexan® Polycarbonate.</w:t>
      </w:r>
    </w:p>
    <w:p w14:paraId="535C86C0" w14:textId="77777777" w:rsidR="00553659" w:rsidRDefault="00553659" w:rsidP="00A84864">
      <w:pPr>
        <w:spacing w:before="100" w:beforeAutospacing="1" w:after="0"/>
      </w:pPr>
      <w:r>
        <w:t xml:space="preserve">The lens design shall be a single LED optic. </w:t>
      </w:r>
    </w:p>
    <w:p w14:paraId="1FAA4EF1" w14:textId="7DACB9CF" w:rsidR="00553659" w:rsidRPr="00685682" w:rsidRDefault="00553659" w:rsidP="00A84864">
      <w:pPr>
        <w:spacing w:before="100" w:beforeAutospacing="1" w:after="0"/>
      </w:pPr>
      <w:r w:rsidRPr="00685682">
        <w:t xml:space="preserve">The lantern shall have a </w:t>
      </w:r>
      <w:r w:rsidR="00546281" w:rsidRPr="00685682">
        <w:t xml:space="preserve">mounting base with three different </w:t>
      </w:r>
      <w:r w:rsidR="00065745" w:rsidRPr="00685682">
        <w:t xml:space="preserve">bolt </w:t>
      </w:r>
      <w:r w:rsidR="00546281" w:rsidRPr="00685682">
        <w:t>patterns</w:t>
      </w:r>
      <w:r w:rsidR="00065745" w:rsidRPr="00685682">
        <w:t>,</w:t>
      </w:r>
      <w:r w:rsidR="00546281" w:rsidRPr="00685682">
        <w:t xml:space="preserve"> includ</w:t>
      </w:r>
      <w:r w:rsidR="00065745" w:rsidRPr="00685682">
        <w:t>ing</w:t>
      </w:r>
      <w:r w:rsidR="00546281" w:rsidRPr="00685682">
        <w:t xml:space="preserve"> a 3 and</w:t>
      </w:r>
      <w:r w:rsidR="00065745" w:rsidRPr="00685682">
        <w:t xml:space="preserve"> </w:t>
      </w:r>
      <w:proofErr w:type="gramStart"/>
      <w:r w:rsidR="00546281" w:rsidRPr="00685682">
        <w:t xml:space="preserve">4 </w:t>
      </w:r>
      <w:r w:rsidR="00065745" w:rsidRPr="00685682">
        <w:t>hole</w:t>
      </w:r>
      <w:proofErr w:type="gramEnd"/>
      <w:r w:rsidR="00065745" w:rsidRPr="00685682">
        <w:t xml:space="preserve"> 200 mm</w:t>
      </w:r>
      <w:r w:rsidR="00546281" w:rsidRPr="00685682">
        <w:t xml:space="preserve"> pattern, </w:t>
      </w:r>
      <w:r w:rsidR="00065745" w:rsidRPr="00685682">
        <w:t>a 3 hole 150mm bolt pattern, and a 4 hole 162 mm bolt pattern.</w:t>
      </w:r>
    </w:p>
    <w:p w14:paraId="63A32933" w14:textId="666123FF" w:rsidR="00065745" w:rsidRDefault="00065745" w:rsidP="00A84864">
      <w:pPr>
        <w:spacing w:before="100" w:beforeAutospacing="1" w:after="0"/>
      </w:pPr>
      <w:r>
        <w:t>The lantern shall have a height of 314mm or 12 3/8 inches.</w:t>
      </w:r>
    </w:p>
    <w:p w14:paraId="05706578" w14:textId="37AED9C2" w:rsidR="00065745" w:rsidRDefault="00065745" w:rsidP="00A84864">
      <w:pPr>
        <w:spacing w:before="100" w:beforeAutospacing="1" w:after="0"/>
      </w:pPr>
      <w:r>
        <w:t>The lantern shall have a width of 231mm or 9 1/8 inches</w:t>
      </w:r>
      <w:r w:rsidR="00C11EFA">
        <w:t>.</w:t>
      </w:r>
    </w:p>
    <w:p w14:paraId="43F15B33" w14:textId="77777777" w:rsidR="00065745" w:rsidRDefault="004E536C" w:rsidP="00A84864">
      <w:pPr>
        <w:spacing w:before="100" w:beforeAutospacing="1" w:after="0"/>
      </w:pPr>
      <w:r>
        <w:t xml:space="preserve">The lantern shall have a net weight </w:t>
      </w:r>
      <w:r w:rsidRPr="00467342">
        <w:t>mass of 2.5kg or 5.5lbs, dependent on options</w:t>
      </w:r>
      <w:r>
        <w:t>.</w:t>
      </w:r>
    </w:p>
    <w:p w14:paraId="1D448C9F" w14:textId="77777777" w:rsidR="004E536C" w:rsidRDefault="004E536C" w:rsidP="00A84864">
      <w:pPr>
        <w:spacing w:before="100" w:beforeAutospacing="1" w:after="0"/>
      </w:pPr>
      <w:r>
        <w:t xml:space="preserve">The lantern shall have a life expectancy of up to 12 years. </w:t>
      </w:r>
    </w:p>
    <w:p w14:paraId="69D3621C" w14:textId="77777777" w:rsidR="00A84864" w:rsidRDefault="00A84864" w:rsidP="00A84864">
      <w:pPr>
        <w:spacing w:before="100" w:beforeAutospacing="1" w:after="0"/>
        <w:rPr>
          <w:b/>
        </w:rPr>
      </w:pPr>
    </w:p>
    <w:p w14:paraId="6D67CEC5" w14:textId="77777777" w:rsidR="003E60FE" w:rsidRDefault="003E60FE" w:rsidP="00A84864">
      <w:pPr>
        <w:spacing w:before="100" w:beforeAutospacing="1" w:after="0"/>
        <w:rPr>
          <w:b/>
        </w:rPr>
      </w:pPr>
      <w:r w:rsidRPr="003E60FE">
        <w:rPr>
          <w:b/>
        </w:rPr>
        <w:t>6.0 Options</w:t>
      </w:r>
    </w:p>
    <w:p w14:paraId="42744C69" w14:textId="77777777" w:rsidR="003E60FE" w:rsidRDefault="003E60FE" w:rsidP="00A84864">
      <w:pPr>
        <w:spacing w:before="100" w:beforeAutospacing="1" w:after="0"/>
      </w:pPr>
      <w:r>
        <w:t>The lantern shall be offered with the following options available from the manufacturer:</w:t>
      </w:r>
    </w:p>
    <w:p w14:paraId="02A420E7" w14:textId="77777777" w:rsidR="003E60FE" w:rsidRDefault="003E60FE" w:rsidP="00A84864">
      <w:pPr>
        <w:pStyle w:val="ListParagraph"/>
        <w:numPr>
          <w:ilvl w:val="0"/>
          <w:numId w:val="2"/>
        </w:numPr>
        <w:spacing w:before="100" w:beforeAutospacing="1" w:after="0"/>
      </w:pPr>
      <w:r>
        <w:t xml:space="preserve">GPS </w:t>
      </w:r>
      <w:r w:rsidR="007C4783">
        <w:t>s</w:t>
      </w:r>
      <w:r>
        <w:t>ynchronization</w:t>
      </w:r>
    </w:p>
    <w:p w14:paraId="6D8EFFB4" w14:textId="77777777" w:rsidR="007C4783" w:rsidRDefault="007C4783" w:rsidP="00A84864">
      <w:pPr>
        <w:pStyle w:val="ListParagraph"/>
        <w:numPr>
          <w:ilvl w:val="0"/>
          <w:numId w:val="2"/>
        </w:numPr>
        <w:spacing w:before="100" w:beforeAutospacing="1" w:after="0"/>
      </w:pPr>
      <w:r>
        <w:t>GSM monitoring and control system</w:t>
      </w:r>
    </w:p>
    <w:p w14:paraId="21F488AB" w14:textId="77777777" w:rsidR="003E60FE" w:rsidRDefault="007C4783" w:rsidP="00A84864">
      <w:pPr>
        <w:pStyle w:val="ListParagraph"/>
        <w:numPr>
          <w:ilvl w:val="0"/>
          <w:numId w:val="2"/>
        </w:numPr>
        <w:spacing w:before="100" w:beforeAutospacing="1" w:after="0"/>
      </w:pPr>
      <w:r>
        <w:t>Bird deterrent</w:t>
      </w:r>
    </w:p>
    <w:p w14:paraId="52302999" w14:textId="77777777" w:rsidR="00467342" w:rsidRDefault="00467342" w:rsidP="00A84864">
      <w:pPr>
        <w:pStyle w:val="ListParagraph"/>
        <w:numPr>
          <w:ilvl w:val="0"/>
          <w:numId w:val="2"/>
        </w:numPr>
        <w:spacing w:before="100" w:beforeAutospacing="1" w:after="0"/>
      </w:pPr>
      <w:bookmarkStart w:id="0" w:name="_GoBack"/>
      <w:bookmarkEnd w:id="0"/>
      <w:r>
        <w:t>Charge Port</w:t>
      </w:r>
    </w:p>
    <w:p w14:paraId="1CB8B112" w14:textId="77777777" w:rsidR="007C4783" w:rsidRDefault="00467342" w:rsidP="00A84864">
      <w:pPr>
        <w:pStyle w:val="ListParagraph"/>
        <w:numPr>
          <w:ilvl w:val="0"/>
          <w:numId w:val="2"/>
        </w:numPr>
        <w:spacing w:before="100" w:beforeAutospacing="1" w:after="0" w:line="276" w:lineRule="auto"/>
      </w:pPr>
      <w:r>
        <w:lastRenderedPageBreak/>
        <w:t>IR programmer</w:t>
      </w:r>
    </w:p>
    <w:p w14:paraId="746DB4E3" w14:textId="77777777" w:rsidR="00467342" w:rsidRDefault="00467342" w:rsidP="00A84864">
      <w:pPr>
        <w:pStyle w:val="ListParagraph"/>
        <w:numPr>
          <w:ilvl w:val="0"/>
          <w:numId w:val="2"/>
        </w:numPr>
        <w:spacing w:before="100" w:beforeAutospacing="1" w:after="0" w:line="276" w:lineRule="auto"/>
      </w:pPr>
      <w:r>
        <w:t>External Switch</w:t>
      </w:r>
    </w:p>
    <w:p w14:paraId="2FC14EE5" w14:textId="77777777" w:rsidR="00046CAA" w:rsidRDefault="00046CAA" w:rsidP="00A84864">
      <w:pPr>
        <w:pStyle w:val="ListParagraph"/>
        <w:numPr>
          <w:ilvl w:val="0"/>
          <w:numId w:val="2"/>
        </w:numPr>
        <w:spacing w:before="100" w:beforeAutospacing="1" w:after="0"/>
      </w:pPr>
      <w:r>
        <w:t>21.5 Ah</w:t>
      </w:r>
      <w:r w:rsidR="00130FB4">
        <w:t xml:space="preserve"> battery</w:t>
      </w:r>
    </w:p>
    <w:p w14:paraId="25FC665C" w14:textId="77777777" w:rsidR="00467342" w:rsidRPr="00467342" w:rsidRDefault="00467342" w:rsidP="00A84864">
      <w:pPr>
        <w:spacing w:before="100" w:beforeAutospacing="1" w:after="0"/>
        <w:rPr>
          <w:b/>
        </w:rPr>
      </w:pPr>
      <w:r w:rsidRPr="00467342">
        <w:rPr>
          <w:b/>
        </w:rPr>
        <w:t>7.0 Certifications</w:t>
      </w:r>
    </w:p>
    <w:p w14:paraId="5EEF8F9E" w14:textId="77777777" w:rsidR="00467342" w:rsidRDefault="00467342" w:rsidP="00A84864">
      <w:pPr>
        <w:spacing w:before="100" w:beforeAutospacing="1" w:after="0"/>
      </w:pPr>
      <w:r>
        <w:t>The lantern shall be IP68 waterproof.</w:t>
      </w:r>
    </w:p>
    <w:p w14:paraId="27658315" w14:textId="55D48555" w:rsidR="00467342" w:rsidRDefault="00467342" w:rsidP="00A84864">
      <w:pPr>
        <w:spacing w:before="100" w:beforeAutospacing="1" w:after="0"/>
      </w:pPr>
      <w:r>
        <w:t>The manufacturer shall be ISO9001:20</w:t>
      </w:r>
      <w:r w:rsidR="00C11EFA">
        <w:t>15</w:t>
      </w:r>
      <w:r>
        <w:t xml:space="preserve"> certified.</w:t>
      </w:r>
    </w:p>
    <w:p w14:paraId="7C627891" w14:textId="77777777" w:rsidR="003E60FE" w:rsidRDefault="00613BF5" w:rsidP="00A84864">
      <w:pPr>
        <w:spacing w:before="100" w:beforeAutospacing="1" w:after="0"/>
      </w:pPr>
      <w:r>
        <w:t>The lantern shall meet the following certifications; IFCC Part 15 Rules &amp; ICES-003</w:t>
      </w:r>
      <w:r w:rsidR="00685682">
        <w:t xml:space="preserve">, </w:t>
      </w:r>
      <w:r>
        <w:t>EN61000-6-1: 2007 (IEC61000-6-1:2005) Part 6-1 Immunity. EN61000-6-3: 2007 (IEC61000-6-3: 2006) Electromagnetic compatibility (EMC) - Part 6-3 Emission. IEC61000-4-2: 2008 Ed 2 Part 4-2 Electrostatic discharge immunity test Level 4. IEC61000-4-3: 2010 Ed 3.2 Part 4-3. Radiated, radio-frequency, electromagnetic field immunity. IEC61000-4-6: 2008 Ed3</w:t>
      </w:r>
      <w:proofErr w:type="gramStart"/>
      <w:r>
        <w:t>. ,</w:t>
      </w:r>
      <w:proofErr w:type="gramEnd"/>
      <w:r>
        <w:t xml:space="preserve"> Electromagnetic compatibility,  (EMC) - Part 4-6 Immunity.</w:t>
      </w:r>
    </w:p>
    <w:p w14:paraId="68B85EDD" w14:textId="77777777" w:rsidR="00613BF5" w:rsidRDefault="00613BF5" w:rsidP="00A84864">
      <w:pPr>
        <w:pStyle w:val="BasicParagraph"/>
        <w:spacing w:before="100" w:beforeAutospacing="1"/>
        <w:rPr>
          <w:rFonts w:asciiTheme="minorHAnsi" w:hAnsiTheme="minorHAnsi" w:cs="ITC Avant Garde Std Bk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lantern shall meet IALA recommendation E-200-1 </w:t>
      </w:r>
      <w:r>
        <w:rPr>
          <w:rFonts w:asciiTheme="minorHAnsi" w:hAnsiTheme="minorHAnsi" w:cs="ITC Avant Garde Std Bk"/>
          <w:sz w:val="22"/>
          <w:szCs w:val="22"/>
        </w:rPr>
        <w:t>Signal colours</w:t>
      </w:r>
    </w:p>
    <w:p w14:paraId="041C3ECC" w14:textId="77777777" w:rsidR="00613BF5" w:rsidRDefault="00613BF5" w:rsidP="00A84864">
      <w:pPr>
        <w:spacing w:before="100" w:beforeAutospacing="1" w:after="0"/>
        <w:rPr>
          <w:b/>
          <w:lang w:val="en-AU"/>
        </w:rPr>
      </w:pPr>
      <w:r>
        <w:rPr>
          <w:b/>
        </w:rPr>
        <w:t>8.0 Warranty</w:t>
      </w:r>
    </w:p>
    <w:p w14:paraId="4AA1CAE9" w14:textId="77777777" w:rsidR="00613BF5" w:rsidRDefault="00613BF5" w:rsidP="00A84864">
      <w:pPr>
        <w:spacing w:before="100" w:beforeAutospacing="1" w:after="0"/>
      </w:pPr>
      <w:r>
        <w:t>The lantern shall have a three (3) year warranty, excluding battery which will have a warranty of one (1) year.</w:t>
      </w:r>
    </w:p>
    <w:p w14:paraId="3BF22C54" w14:textId="77777777" w:rsidR="00613BF5" w:rsidRDefault="00613BF5" w:rsidP="00A84864">
      <w:pPr>
        <w:spacing w:before="100" w:beforeAutospacing="1" w:after="0"/>
      </w:pPr>
    </w:p>
    <w:sectPr w:rsidR="00613BF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B67F" w14:textId="77777777" w:rsidR="005D0883" w:rsidRDefault="005D0883" w:rsidP="004F1674">
      <w:pPr>
        <w:spacing w:after="0" w:line="240" w:lineRule="auto"/>
      </w:pPr>
      <w:r>
        <w:separator/>
      </w:r>
    </w:p>
  </w:endnote>
  <w:endnote w:type="continuationSeparator" w:id="0">
    <w:p w14:paraId="03461930" w14:textId="77777777" w:rsidR="005D0883" w:rsidRDefault="005D0883" w:rsidP="004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863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10C61" w14:textId="77777777" w:rsidR="004F1674" w:rsidRDefault="004F1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4C60C" w14:textId="77777777" w:rsidR="004F1674" w:rsidRDefault="004F1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2212" w14:textId="77777777" w:rsidR="005D0883" w:rsidRDefault="005D0883" w:rsidP="004F1674">
      <w:pPr>
        <w:spacing w:after="0" w:line="240" w:lineRule="auto"/>
      </w:pPr>
      <w:r>
        <w:separator/>
      </w:r>
    </w:p>
  </w:footnote>
  <w:footnote w:type="continuationSeparator" w:id="0">
    <w:p w14:paraId="5D5EDB67" w14:textId="77777777" w:rsidR="005D0883" w:rsidRDefault="005D0883" w:rsidP="004F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8A6"/>
    <w:multiLevelType w:val="hybridMultilevel"/>
    <w:tmpl w:val="EA9882FA"/>
    <w:lvl w:ilvl="0" w:tplc="A92C92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5B0B"/>
    <w:multiLevelType w:val="multilevel"/>
    <w:tmpl w:val="4AA068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76"/>
    <w:rsid w:val="00046CAA"/>
    <w:rsid w:val="00065745"/>
    <w:rsid w:val="00082F76"/>
    <w:rsid w:val="000A3EB7"/>
    <w:rsid w:val="000D1698"/>
    <w:rsid w:val="000E6FA1"/>
    <w:rsid w:val="00130FB4"/>
    <w:rsid w:val="00151D3C"/>
    <w:rsid w:val="001B588A"/>
    <w:rsid w:val="00235D1B"/>
    <w:rsid w:val="002405F0"/>
    <w:rsid w:val="002B431A"/>
    <w:rsid w:val="002D36D8"/>
    <w:rsid w:val="00327773"/>
    <w:rsid w:val="003E60FE"/>
    <w:rsid w:val="00414182"/>
    <w:rsid w:val="00436552"/>
    <w:rsid w:val="00467342"/>
    <w:rsid w:val="004E536C"/>
    <w:rsid w:val="004F1674"/>
    <w:rsid w:val="00546281"/>
    <w:rsid w:val="00547BBF"/>
    <w:rsid w:val="00553659"/>
    <w:rsid w:val="005D0883"/>
    <w:rsid w:val="00613BF5"/>
    <w:rsid w:val="00675E11"/>
    <w:rsid w:val="00685682"/>
    <w:rsid w:val="006E4271"/>
    <w:rsid w:val="00797BDC"/>
    <w:rsid w:val="007C3029"/>
    <w:rsid w:val="007C4783"/>
    <w:rsid w:val="007E496E"/>
    <w:rsid w:val="00802311"/>
    <w:rsid w:val="0080698D"/>
    <w:rsid w:val="008D1C37"/>
    <w:rsid w:val="009C1AC7"/>
    <w:rsid w:val="00A84864"/>
    <w:rsid w:val="00B2177B"/>
    <w:rsid w:val="00B82257"/>
    <w:rsid w:val="00C06727"/>
    <w:rsid w:val="00C11EFA"/>
    <w:rsid w:val="00D171E5"/>
    <w:rsid w:val="00DD4593"/>
    <w:rsid w:val="00DE2710"/>
    <w:rsid w:val="00E93740"/>
    <w:rsid w:val="00EF5CD8"/>
    <w:rsid w:val="00FA003A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9758"/>
  <w15:docId w15:val="{80737925-CE87-4909-BD09-8E71DF4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74"/>
  </w:style>
  <w:style w:type="paragraph" w:styleId="Footer">
    <w:name w:val="footer"/>
    <w:basedOn w:val="Normal"/>
    <w:link w:val="FooterChar"/>
    <w:uiPriority w:val="99"/>
    <w:unhideWhenUsed/>
    <w:rsid w:val="004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74"/>
  </w:style>
  <w:style w:type="paragraph" w:customStyle="1" w:styleId="BasicParagraph">
    <w:name w:val="[Basic Paragraph]"/>
    <w:basedOn w:val="Normal"/>
    <w:uiPriority w:val="99"/>
    <w:rsid w:val="00613BF5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9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52F3E16FE7B42A61226E633FA4E72" ma:contentTypeVersion="10" ma:contentTypeDescription="Create a new document." ma:contentTypeScope="" ma:versionID="197743249c82d195ef47d4df34aac875">
  <xsd:schema xmlns:xsd="http://www.w3.org/2001/XMLSchema" xmlns:xs="http://www.w3.org/2001/XMLSchema" xmlns:p="http://schemas.microsoft.com/office/2006/metadata/properties" xmlns:ns2="67c979ea-71b2-49a5-9ff4-64b979dc41c9" xmlns:ns3="53d1a04a-28ec-4690-bc41-3a4cc41d1ce9" targetNamespace="http://schemas.microsoft.com/office/2006/metadata/properties" ma:root="true" ma:fieldsID="56ec437c66355f9358f352efaf65981b" ns2:_="" ns3:_="">
    <xsd:import namespace="67c979ea-71b2-49a5-9ff4-64b979dc41c9"/>
    <xsd:import namespace="53d1a04a-28ec-4690-bc41-3a4cc41d1c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9ea-71b2-49a5-9ff4-64b979dc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a04a-28ec-4690-bc41-3a4cc41d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C585A-460C-4503-9ED0-5A5CE75C6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B59DA-69BA-4B5F-B81D-8760FF1D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979ea-71b2-49a5-9ff4-64b979dc41c9"/>
    <ds:schemaRef ds:uri="53d1a04a-28ec-4690-bc41-3a4cc41d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EA97A-4E85-4337-90FC-E469DC16923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3d1a04a-28ec-4690-bc41-3a4cc41d1ce9"/>
    <ds:schemaRef ds:uri="67c979ea-71b2-49a5-9ff4-64b979dc41c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SL-75 Purchase Specifications</vt:lpstr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SL-75 Purchase Specifications</dc:title>
  <dc:subject>SL-75 Purchase Specifications</dc:subject>
  <dc:creator>Kim Weeks</dc:creator>
  <cp:keywords>Purchase Specifications</cp:keywords>
  <dc:description/>
  <cp:lastModifiedBy>Maryanne Dutka</cp:lastModifiedBy>
  <cp:revision>2</cp:revision>
  <cp:lastPrinted>2017-02-13T02:11:00Z</cp:lastPrinted>
  <dcterms:created xsi:type="dcterms:W3CDTF">2019-08-21T00:29:00Z</dcterms:created>
  <dcterms:modified xsi:type="dcterms:W3CDTF">2019-08-21T00:29:00Z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0x010100EB152F3E16FE7B42A61226E633FA4E72</vt:lpwstr>
  </property>
</Properties>
</file>